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FFE23" w14:textId="671C2B8B" w:rsidR="0088689B" w:rsidRDefault="0088689B" w:rsidP="009027D8">
      <w:pPr>
        <w:jc w:val="center"/>
      </w:pPr>
      <w:r>
        <w:t>Приказ  №</w:t>
      </w:r>
      <w:r w:rsidR="009027D8">
        <w:t>3</w:t>
      </w:r>
    </w:p>
    <w:p w14:paraId="5BB57388" w14:textId="02DBD374" w:rsidR="00BC1FD0" w:rsidRDefault="0088689B" w:rsidP="009027D8">
      <w:pPr>
        <w:spacing w:after="0"/>
        <w:jc w:val="center"/>
      </w:pPr>
      <w:r>
        <w:t>по МКОУ «</w:t>
      </w:r>
      <w:r w:rsidR="009027D8">
        <w:t xml:space="preserve">Калукская </w:t>
      </w:r>
      <w:r>
        <w:t>СОШ</w:t>
      </w:r>
      <w:r w:rsidR="009027D8">
        <w:t>»</w:t>
      </w:r>
      <w:r>
        <w:t xml:space="preserve"> от 08.02.2025года</w:t>
      </w:r>
    </w:p>
    <w:p w14:paraId="5B1E1B0C" w14:textId="7A4B80A0" w:rsidR="0088689B" w:rsidRDefault="0088689B" w:rsidP="009027D8">
      <w:pPr>
        <w:spacing w:after="0"/>
        <w:jc w:val="center"/>
      </w:pPr>
      <w:r>
        <w:t>Об организации питания учащихся 5-11 классов в школе.</w:t>
      </w:r>
    </w:p>
    <w:p w14:paraId="3D92614D" w14:textId="77777777" w:rsidR="009027D8" w:rsidRDefault="009027D8" w:rsidP="009027D8">
      <w:pPr>
        <w:spacing w:after="0"/>
        <w:jc w:val="center"/>
      </w:pPr>
    </w:p>
    <w:p w14:paraId="2D0071C1" w14:textId="214FA677" w:rsidR="00FD0B27" w:rsidRDefault="0088689B" w:rsidP="009027D8">
      <w:pPr>
        <w:spacing w:line="276" w:lineRule="auto"/>
        <w:jc w:val="both"/>
      </w:pPr>
      <w:r>
        <w:t xml:space="preserve">     Согласно с Постановлением МР «Ахтынский район»</w:t>
      </w:r>
      <w:r w:rsidR="009027D8">
        <w:t xml:space="preserve"> </w:t>
      </w:r>
      <w:r>
        <w:t>№400 от 24.12.2024г.</w:t>
      </w:r>
      <w:r w:rsidR="00DA2BFC">
        <w:t xml:space="preserve"> «Об </w:t>
      </w:r>
      <w:r>
        <w:t>утверждении Положения об организации горячего питания обучающихся в муниципальных общеобразовательных учреждениях МР «Ахтынский район»</w:t>
      </w:r>
      <w:r w:rsidR="0035560B">
        <w:t>, в</w:t>
      </w:r>
      <w:r w:rsidR="00A92D64">
        <w:t xml:space="preserve"> соответствии с федеральными зак</w:t>
      </w:r>
      <w:r w:rsidR="0035560B">
        <w:t>онами  « Об образовании в Российской Федерации» от 29.12.2012г .№ 273-ФЗ от 30.03.1999 г., № 52-ФЗ « О санитарно-эпидемиолог</w:t>
      </w:r>
      <w:r w:rsidR="00EE188D">
        <w:t xml:space="preserve">ическом благополучии населения»,  </w:t>
      </w:r>
      <w:r w:rsidR="0035560B">
        <w:t>постановлением Главного государственного санитарного врача РФ от 28.09.2020г №28 «Об утверждении</w:t>
      </w:r>
      <w:r w:rsidR="00A92D64">
        <w:t xml:space="preserve"> </w:t>
      </w:r>
      <w:r w:rsidR="0035560B">
        <w:t>санитарных правил</w:t>
      </w:r>
      <w:r w:rsidR="00A92D64">
        <w:t xml:space="preserve"> </w:t>
      </w:r>
      <w:r w:rsidR="0035560B">
        <w:t>СП 2.4.3648-20 « Санитарно- эпидемиологические требования к организациям</w:t>
      </w:r>
      <w:r w:rsidR="00A92D64">
        <w:t xml:space="preserve"> </w:t>
      </w:r>
      <w:r w:rsidR="0035560B">
        <w:t>воспитания и обучения, отдыха и оздоровления детей и молодежи», постановлением  Главного государственного  санитарного врача РФ</w:t>
      </w:r>
      <w:r w:rsidR="00A92D64">
        <w:t xml:space="preserve"> </w:t>
      </w:r>
      <w:r w:rsidR="0035560B">
        <w:t>от 27.10.2020г.</w:t>
      </w:r>
      <w:r w:rsidR="00AE7EBF">
        <w:t>№32 «Об утверждении санитарно-эпидемиологических</w:t>
      </w:r>
      <w:r w:rsidR="00A92D64">
        <w:t xml:space="preserve"> </w:t>
      </w:r>
      <w:r w:rsidR="00AE7EBF">
        <w:t>правил и норм СанПиН 2.3/2.4.3590-20 «Санитарно-эпидемиологические требования к организации общественного питания населения», постановлением Правительства РД</w:t>
      </w:r>
      <w:r w:rsidR="00A92D64">
        <w:t xml:space="preserve"> </w:t>
      </w:r>
      <w:r w:rsidR="00EE188D">
        <w:t>от 29.12.2023г. № 541 «</w:t>
      </w:r>
      <w:r w:rsidR="00DA2BFC">
        <w:t>О внесении изменений в государственную программу</w:t>
      </w:r>
      <w:r w:rsidR="00A92D64">
        <w:t xml:space="preserve"> </w:t>
      </w:r>
      <w:r w:rsidR="00DA2BFC">
        <w:t>Республики Дагестан «Развитие образования в Республике Дагестан»</w:t>
      </w:r>
      <w:r w:rsidR="00A92D64">
        <w:t xml:space="preserve"> </w:t>
      </w:r>
      <w:r w:rsidR="00EE188D">
        <w:t>,</w:t>
      </w:r>
      <w:r w:rsidR="00DA2BFC">
        <w:t xml:space="preserve"> в целях создания необходимых</w:t>
      </w:r>
      <w:r w:rsidR="00A92D64">
        <w:t xml:space="preserve"> условий для организации питания , охраны и укрепления здоровья учащихся МКОУ «</w:t>
      </w:r>
      <w:r w:rsidR="009027D8">
        <w:t>Калукская СОШ</w:t>
      </w:r>
      <w:r w:rsidR="00A92D64">
        <w:t>»</w:t>
      </w:r>
      <w:r w:rsidR="00806F0A">
        <w:t xml:space="preserve"> утвердить порядок питания обучающихся 5-11 классов</w:t>
      </w:r>
      <w:r w:rsidR="00FD0B27">
        <w:t>.</w:t>
      </w:r>
      <w:r w:rsidR="00806F0A">
        <w:t xml:space="preserve"> </w:t>
      </w:r>
    </w:p>
    <w:p w14:paraId="0518BD27" w14:textId="77777777" w:rsidR="00FD0B27" w:rsidRDefault="00FD0B27" w:rsidP="00FD0B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Организация обеспечивает обучающихся горячим питанием на платной основе, также в организации возможна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  буфетного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питания на платной основе.</w:t>
      </w:r>
    </w:p>
    <w:p w14:paraId="211D31F3" w14:textId="77777777" w:rsidR="00FD0B27" w:rsidRDefault="00FD0B27" w:rsidP="00FD0B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Горячее питание на платной основе, а также питание в буфете осуществляется за счет средств родителей (законных представителей) ребенка.</w:t>
      </w:r>
    </w:p>
    <w:p w14:paraId="7811F444" w14:textId="77777777" w:rsidR="00FD0B27" w:rsidRDefault="00FD0B27" w:rsidP="00FD0B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Для получения платного горячего питания родители (законные представители) должны написать соответствующее заявление не позднее чем за 30 дней до дня, когда ребенок должен получить питание, в виду необходимости </w:t>
      </w:r>
    </w:p>
    <w:p w14:paraId="63D4CF5C" w14:textId="77777777" w:rsidR="00FD0B27" w:rsidRDefault="00FD0B27" w:rsidP="00FD0B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Оплата горячего питания осуществляется путем начисления родителями денежных средств на счет  муниципального образования  через личный кабинет родителя (законного представителя).</w:t>
      </w:r>
    </w:p>
    <w:p w14:paraId="7623E398" w14:textId="77777777" w:rsidR="00FD0B27" w:rsidRDefault="00FD0B27" w:rsidP="00FD0B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 если родители (законные представители) хотят ограничить потребление ребенком определенных продуктов питания, они должны указать это в заявлении.</w:t>
      </w:r>
    </w:p>
    <w:p w14:paraId="59DF42FE" w14:textId="77777777" w:rsidR="00FD0B27" w:rsidRDefault="00FD0B27" w:rsidP="00FD0B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ребенка в организации по уважительной причине родителям необходимо за день предупредить об этом образовательную организацию, что позволит сделать перерасчет и перенести пропущенные дни на следующий месяц.</w:t>
      </w:r>
    </w:p>
    <w:p w14:paraId="6519DF04" w14:textId="77777777" w:rsidR="00FD0B27" w:rsidRDefault="00FD0B27" w:rsidP="00FD0B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Организация создает следующие условия для организации питания учащихся:</w:t>
      </w:r>
    </w:p>
    <w:p w14:paraId="2C8D8701" w14:textId="77777777" w:rsidR="00FD0B27" w:rsidRDefault="00FD0B27" w:rsidP="00FD0B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предусмотрен обеденный зал для приема пищи, снабженный соответствующей мебелью;</w:t>
      </w:r>
    </w:p>
    <w:p w14:paraId="4C80F014" w14:textId="77777777" w:rsidR="00FD0B27" w:rsidRDefault="00FD0B27" w:rsidP="00FD0B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предусмотрены производственные помещения для хранения, приготовления пищи, оснащенные необходимым оборудованием и инвентарем;</w:t>
      </w:r>
    </w:p>
    <w:p w14:paraId="09870A62" w14:textId="77777777" w:rsidR="00FD0B27" w:rsidRDefault="00FD0B27" w:rsidP="00FD0B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разработан и утвержден порядок питания учащихся (режим работы столовой, время перемен для принятия пищи, составление списков детей, в том числе имеющих право на питание за счет бюджетных средств, и т.д.).</w:t>
      </w:r>
    </w:p>
    <w:p w14:paraId="2502ECD0" w14:textId="77777777" w:rsidR="009027D8" w:rsidRDefault="00053801">
      <w:r>
        <w:t xml:space="preserve">                                </w:t>
      </w:r>
      <w:r w:rsidR="009027D8">
        <w:t xml:space="preserve">           </w:t>
      </w:r>
    </w:p>
    <w:p w14:paraId="1CA60049" w14:textId="6A9F3F47" w:rsidR="00DA2BFC" w:rsidRDefault="00053801" w:rsidP="009027D8">
      <w:pPr>
        <w:jc w:val="center"/>
      </w:pPr>
      <w:r>
        <w:t>Директор</w:t>
      </w:r>
      <w:r w:rsidR="009027D8">
        <w:t xml:space="preserve"> </w:t>
      </w:r>
      <w:proofErr w:type="gramStart"/>
      <w:r w:rsidR="009027D8">
        <w:t>школы</w:t>
      </w:r>
      <w:r>
        <w:t xml:space="preserve">:   </w:t>
      </w:r>
      <w:proofErr w:type="gramEnd"/>
      <w:r>
        <w:t xml:space="preserve">                                                     </w:t>
      </w:r>
      <w:r w:rsidR="009027D8">
        <w:t>И.Д. Абдулкеримова</w:t>
      </w:r>
    </w:p>
    <w:sectPr w:rsidR="00DA2BFC" w:rsidSect="006E2AC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6CE"/>
    <w:rsid w:val="00053801"/>
    <w:rsid w:val="0035560B"/>
    <w:rsid w:val="006E2AC8"/>
    <w:rsid w:val="007276CE"/>
    <w:rsid w:val="00806F0A"/>
    <w:rsid w:val="0088689B"/>
    <w:rsid w:val="009027D8"/>
    <w:rsid w:val="00A92D64"/>
    <w:rsid w:val="00AE7EBF"/>
    <w:rsid w:val="00BC1FD0"/>
    <w:rsid w:val="00DA2BFC"/>
    <w:rsid w:val="00EE188D"/>
    <w:rsid w:val="00FD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D494"/>
  <w15:docId w15:val="{5CBF9210-45E5-48DB-94DF-E550D5C2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89B"/>
  </w:style>
  <w:style w:type="paragraph" w:styleId="1">
    <w:name w:val="heading 1"/>
    <w:basedOn w:val="a"/>
    <w:next w:val="a"/>
    <w:link w:val="10"/>
    <w:uiPriority w:val="9"/>
    <w:qFormat/>
    <w:rsid w:val="0088689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89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89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89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89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89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89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89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89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89B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8689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8689B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8689B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8689B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8689B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8689B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8689B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8689B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8689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8689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Заголовок Знак"/>
    <w:basedOn w:val="a0"/>
    <w:link w:val="a4"/>
    <w:uiPriority w:val="10"/>
    <w:rsid w:val="0088689B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8689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88689B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88689B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8689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8689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8689B"/>
  </w:style>
  <w:style w:type="paragraph" w:styleId="ac">
    <w:name w:val="List Paragraph"/>
    <w:basedOn w:val="a"/>
    <w:uiPriority w:val="34"/>
    <w:qFormat/>
    <w:rsid w:val="008868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689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8689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8689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8689B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8689B"/>
    <w:rPr>
      <w:i/>
      <w:iCs/>
    </w:rPr>
  </w:style>
  <w:style w:type="character" w:styleId="af0">
    <w:name w:val="Intense Emphasis"/>
    <w:uiPriority w:val="21"/>
    <w:qFormat/>
    <w:rsid w:val="0088689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8689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8689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8689B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8689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ASUS</cp:lastModifiedBy>
  <cp:revision>9</cp:revision>
  <dcterms:created xsi:type="dcterms:W3CDTF">2025-02-08T13:35:00Z</dcterms:created>
  <dcterms:modified xsi:type="dcterms:W3CDTF">2025-02-09T08:40:00Z</dcterms:modified>
</cp:coreProperties>
</file>